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DBD" w:rsidRPr="00835FC6" w:rsidRDefault="00BB7DBD" w:rsidP="00BB7DB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  <w:t>PROGRAM (PLANIRANO)</w: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NEDJELJA, </w:t>
      </w:r>
      <w:proofErr w:type="gram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20</w:t>
      </w:r>
      <w:proofErr w:type="gram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. RUJNA</w:t>
      </w:r>
    </w:p>
    <w:p w:rsid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Dolazak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smještaj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sudionika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/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ca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festivala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Upoznavanje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konceptom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festivala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prostorima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planiranim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aktivnostima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PONEDJELJAK, </w:t>
      </w:r>
      <w:proofErr w:type="gram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21</w:t>
      </w:r>
      <w:proofErr w:type="gram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. RUJNA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10:00–16:00 | Muzej-Museo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Lapidarium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park</w:t>
      </w:r>
      <w:proofErr w:type="gram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trg</w:t>
      </w:r>
      <w:proofErr w:type="spell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Neformalno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otvorenje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festivala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susret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dobrodošlice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sudionicima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/ama.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Upoznavanje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javnim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prostorima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osmišljavanje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site-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specific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priprema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izrada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pomoćnih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tehničkih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elemenata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te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interakcija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publikom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Zajedničko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oslikavanje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murala</w:t>
      </w:r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proofErr w:type="gram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Pod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vodstvom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Laloka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(Juan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Muñoz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Sotelo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) i Marca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Grajede</w:t>
      </w:r>
      <w:proofErr w:type="spellEnd"/>
      <w:proofErr w:type="gram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Početak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rada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muralu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zidu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uz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muzej.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21.–25.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rujna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knjižnica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Novigrad-Cittanova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Tjedan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Tematski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izbor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dostupan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tijekom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cijelog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tjedna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19:00 | Muzej-Museo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Lapidarium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/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park</w:t>
      </w:r>
      <w:proofErr w:type="gram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Luxana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Lozano &amp; Armando Carrillo</w:t>
      </w:r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Glazbeni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nastup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tradicionalnim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suvremenim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meksičkim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pjesmama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25" style="width:0;height:1.5pt" o:hralign="center" o:hrstd="t" o:hr="t" fillcolor="#a0a0a0" stroked="f"/>
        </w:pic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UTORAK, 22.</w:t>
      </w:r>
      <w:proofErr w:type="gramEnd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 xml:space="preserve"> RUJNA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09:00–12:00 | Muzej-Museo Lapidarium, muzejski park i gradski trg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rada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site-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specific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instalacijama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interakcije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publikom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Početak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postavljanja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umjetničkih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radova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uključujući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križeve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maske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zajedničkog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oslikavanja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murala</w:t>
      </w: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pod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vodstvom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Laloka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(Juan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Muñoz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Sotelo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) i Marca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Grajede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16:00–18:00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park</w:t>
      </w:r>
      <w:proofErr w:type="gram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cartoneríje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Sonia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Siblik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lastRenderedPageBreak/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Crtanje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je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lako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Rubí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Juárez.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21.–25.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rujna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knjižnica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Novigrad-Cittanova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Tjedan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Tematski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izbor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dostupan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tijekom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cijelog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tjedna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19:00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park</w:t>
      </w:r>
    </w:p>
    <w:p w:rsidR="00BB7DBD" w:rsidRPr="00B47F15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Glazbeni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nastup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: </w:t>
      </w: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Luxana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Lozano &amp; Armando Carrillo</w:t>
      </w:r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26" style="width:0;height:1.5pt" o:hralign="center" o:hrstd="t" o:hr="t" fillcolor="#a0a0a0" stroked="f"/>
        </w:pic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SRIJEDA, 23.</w:t>
      </w:r>
      <w:proofErr w:type="gramEnd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 xml:space="preserve"> RUJNA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09:00–12:00 | Muzej-Museo Lapidarium, muzejski park i gradski trg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rada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instalacijama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interakcije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publikom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Postavljanje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umjetničkih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radova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uključujući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križeve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maske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zajedničkog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oslikavanja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murala</w:t>
      </w: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pod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vodstvom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Laloka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(Juan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Muñoz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Sotelo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) i Marca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Grajede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12:00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Posjet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atelijeru</w:t>
      </w:r>
      <w:proofErr w:type="spell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Posjet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atelijeru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Đanina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Božića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, Novigrad.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16:00–19:00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park</w:t>
      </w:r>
      <w:proofErr w:type="gram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cartoneríje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Sonia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Siblik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Crtanje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je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lako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Rubí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Juárez.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21.–25.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rujna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knjižnica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Novigrad-Cittanova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Tjedan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Tematski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izbor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dostupan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tijekom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cijelog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tjedna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7379BF" w:rsidRPr="00835FC6" w:rsidRDefault="007379BF" w:rsidP="007379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19:00 | Muzej-Museo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Lapidarium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-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Razgovor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umjetnikom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/ Muzej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predstavlja</w:t>
      </w:r>
      <w:proofErr w:type="spellEnd"/>
      <w:proofErr w:type="gramEnd"/>
    </w:p>
    <w:p w:rsidR="007379BF" w:rsidRPr="007379BF" w:rsidRDefault="007379BF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Hektor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Salazer</w:t>
      </w:r>
      <w:proofErr w:type="spellEnd"/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27" style="width:0;height:1.5pt" o:hralign="center" o:hrstd="t" o:hr="t" fillcolor="#a0a0a0" stroked="f"/>
        </w:pic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ČETVRTAK, 24.</w:t>
      </w:r>
      <w:proofErr w:type="gramEnd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 xml:space="preserve"> RUJNA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lastRenderedPageBreak/>
        <w:t>10:00–14:00 i 16:00–18:00 | Muzej-Museo Lapidarium, muzejski park i glavni gradski trg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rada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instalacijama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interakcije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publikom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-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Nastavak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zajedničkog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oslikavanja</w:t>
      </w:r>
      <w:proofErr w:type="spellEnd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 murala</w:t>
      </w:r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pod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vodstvom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Laloka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(Juan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Muñoz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Sotelo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) i Marca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Grajede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12:00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Posjet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atelijeru</w:t>
      </w:r>
      <w:proofErr w:type="spell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Posjet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atelijeru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 xml:space="preserve">Dragane </w:t>
      </w:r>
      <w:proofErr w:type="spellStart"/>
      <w:r w:rsidRPr="00835FC6">
        <w:rPr>
          <w:rFonts w:asciiTheme="majorHAnsi" w:eastAsia="Times New Roman" w:hAnsiTheme="majorHAnsi" w:cs="Times New Roman"/>
          <w:b/>
          <w:sz w:val="24"/>
          <w:szCs w:val="24"/>
          <w:lang w:val="it-IT" w:eastAsia="hr-HR"/>
        </w:rPr>
        <w:t>Sapanjoš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, Novigrad.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16:00–19:00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park</w:t>
      </w:r>
      <w:proofErr w:type="gram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cartoneríje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Sonia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Siblik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Radionica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Crtanje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je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lako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Voditeljica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: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Rubí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Juárez.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Šetnja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proofErr w:type="gram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Plesni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glazbeni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nastup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plesne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skupine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ATOYAC.</w:t>
      </w:r>
      <w:proofErr w:type="gramEnd"/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21.–25.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rujna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knjižnica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Novigrad-Cittanova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Tjedan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Tematski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izbor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dostupan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tijekom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cijelog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tjedna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gram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19:00 | Muzej-Museo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Lapidarium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-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Razgovor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s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umjetnicima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/ Muzej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predstavlja</w:t>
      </w:r>
      <w:proofErr w:type="spellEnd"/>
      <w:proofErr w:type="gramEnd"/>
    </w:p>
    <w:p w:rsidR="007379BF" w:rsidRPr="007379BF" w:rsidRDefault="00BB7DBD" w:rsidP="007379BF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 xml:space="preserve">Dragana </w:t>
      </w: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Sapanjoš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br/>
      </w: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Davor</w:t>
      </w:r>
      <w:proofErr w:type="spellEnd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Sanvincenti</w:t>
      </w:r>
      <w:proofErr w:type="spellEnd"/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28" style="width:0;height:1.5pt" o:hralign="center" o:hrstd="t" o:hr="t" fillcolor="#a0a0a0" stroked="f"/>
        </w:pic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PETAK, 25.</w:t>
      </w:r>
      <w:proofErr w:type="gramEnd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 xml:space="preserve"> RUJNA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09:00–12:00 | Muzej-Museo Lapidarium, muzejski park i glavni gradski trg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Završni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rad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instalacijama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dovršetak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murala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priprema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završnog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programa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festivala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otvorenja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izložbe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21.–25.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rujna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Gradska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knjižnica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Novigrad-Cittanova</w:t>
      </w:r>
    </w:p>
    <w:p w:rsidR="00835FC6" w:rsidRPr="00835FC6" w:rsidRDefault="00835FC6" w:rsidP="00835FC6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Tjedan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br/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Tematski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izbor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meksičke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književnosti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dostupan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tijekom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cijelog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tjedna</w:t>
      </w:r>
      <w:proofErr w:type="spellEnd"/>
      <w:r w:rsidRPr="00835FC6">
        <w:rPr>
          <w:rFonts w:asciiTheme="majorHAnsi" w:eastAsia="Times New Roman" w:hAnsiTheme="majorHAnsi" w:cs="Times New Roman"/>
          <w:b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19:00 | Muzej-Museo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Lapidarium</w:t>
      </w:r>
      <w:proofErr w:type="spell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lastRenderedPageBreak/>
        <w:t>Svečano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otvorenje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izložbe</w:t>
      </w:r>
      <w:proofErr w:type="spellEnd"/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20:00 |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Muzejski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park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Arty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Party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Glazbeni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plesni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nastupi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:</w:t>
      </w:r>
    </w:p>
    <w:p w:rsidR="00BB7DBD" w:rsidRPr="00B47F15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Plesna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skupina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ATOYAC</w:t>
      </w:r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br/>
      </w:r>
      <w:proofErr w:type="spellStart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Luxana</w:t>
      </w:r>
      <w:proofErr w:type="spellEnd"/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Lozano</w:t>
      </w:r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br/>
        <w:t>Neivi Martínez</w:t>
      </w:r>
      <w:r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br/>
        <w:t>Armando Carrillo</w:t>
      </w:r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29" style="width:0;height:1.5pt" o:hralign="center" o:hrstd="t" o:hr="t" fillcolor="#a0a0a0" stroked="f"/>
        </w:pic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SUBOTA, </w:t>
      </w:r>
      <w:proofErr w:type="gram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26</w:t>
      </w:r>
      <w:proofErr w:type="gram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. RUJNA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Odlazak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sudionika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/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ca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festivala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30" style="width:0;height:1.5pt" o:hralign="center" o:hrstd="t" o:hr="t" fillcolor="#a0a0a0" stroked="f"/>
        </w:pic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NEDJELJA, 27.</w:t>
      </w:r>
      <w:proofErr w:type="gramEnd"/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 xml:space="preserve"> RUJNA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Odlazak Sonije Siblik.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Radovi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donirani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Muzeju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ostaju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izloženi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31" style="width:0;height:1.5pt" o:hralign="center" o:hrstd="t" o:hr="t" fillcolor="#a0a0a0" stroked="f"/>
        </w:pic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  <w:t>SUDIONICI/CE</w: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Umjetnici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/e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pozvani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/e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preko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Sonije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Siblik</w:t>
      </w:r>
      <w:proofErr w:type="spellEnd"/>
    </w:p>
    <w:p w:rsidR="00BB7DBD" w:rsidRPr="007379BF" w:rsidRDefault="00BB7DBD" w:rsidP="00BB7D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Miguel </w:t>
      </w: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Valverde</w:t>
      </w:r>
      <w:proofErr w:type="spellEnd"/>
    </w:p>
    <w:p w:rsidR="00BB7DBD" w:rsidRPr="007379BF" w:rsidRDefault="00BB7DBD" w:rsidP="00BB7D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Marco </w:t>
      </w: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Grajeda</w:t>
      </w:r>
      <w:proofErr w:type="spellEnd"/>
    </w:p>
    <w:p w:rsidR="00BB7DBD" w:rsidRPr="007379BF" w:rsidRDefault="00BB7DBD" w:rsidP="00BB7D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Lalok (Juan Muñoz Sotelo) + osoba u pratnji</w:t>
      </w:r>
    </w:p>
    <w:p w:rsidR="00BB7DBD" w:rsidRPr="007379BF" w:rsidRDefault="00BB7DBD" w:rsidP="00BB7D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Francisco Rubiel + osoba u pratnji</w:t>
      </w:r>
    </w:p>
    <w:p w:rsidR="00BB7DBD" w:rsidRPr="007379BF" w:rsidRDefault="00BB7DBD" w:rsidP="00BB7D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Rubí Juárez + osoba u pratnji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Ukupno: 5 vizualnih umjetnika/ca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Glazbenici/e</w:t>
      </w:r>
    </w:p>
    <w:p w:rsidR="00BB7DBD" w:rsidRPr="007379BF" w:rsidRDefault="00BB7DBD" w:rsidP="00BB7D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Luxana</w:t>
      </w:r>
      <w:proofErr w:type="spellEnd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 Lozano</w:t>
      </w:r>
    </w:p>
    <w:p w:rsidR="00BB7DBD" w:rsidRPr="007379BF" w:rsidRDefault="00BB7DBD" w:rsidP="00BB7D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Armando Carrillo</w:t>
      </w:r>
    </w:p>
    <w:p w:rsidR="00BB7DBD" w:rsidRPr="007379BF" w:rsidRDefault="00BB7DBD" w:rsidP="00BB7DB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Neivi</w:t>
      </w:r>
      <w:proofErr w:type="spellEnd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 </w:t>
      </w: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Martínez</w:t>
      </w:r>
      <w:proofErr w:type="spellEnd"/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Plesna skupina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lastRenderedPageBreak/>
        <w:t>ATOYAC</w:t>
      </w:r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t xml:space="preserve"> – </w:t>
      </w:r>
      <w:proofErr w:type="gramStart"/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t>5 plesača/ica</w:t>
      </w:r>
      <w:proofErr w:type="gramEnd"/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Umjetnici/e koje predstavlja Muzej-Museo Lapidarium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Marlen Glavić</w:t>
      </w:r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br/>
        <w:t>Crno-bijele fotografije koje dokumentiraju proslavu meksičkog Dana mrtvih.</w:t>
      </w:r>
      <w:proofErr w:type="gramEnd"/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gramStart"/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Ines Borovac</w:t>
      </w:r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br/>
        <w:t>Videorad nastao tijekom njezine rezidencije u Meksiku, posvećen meksičkim telenovelama i prikazima ženskih likova.</w:t>
      </w:r>
      <w:proofErr w:type="gramEnd"/>
    </w:p>
    <w:p w:rsidR="00BB7DBD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4"/>
          <w:szCs w:val="24"/>
          <w:lang w:val="en-GB" w:eastAsia="hr-HR"/>
        </w:rPr>
        <w:t>Davor Sanvincenti</w:t>
      </w:r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br/>
        <w:t xml:space="preserve">Crno-bijele fotografije iz ciklusa </w:t>
      </w:r>
      <w:r>
        <w:rPr>
          <w:rFonts w:asciiTheme="majorHAnsi" w:eastAsia="Times New Roman" w:hAnsiTheme="majorHAnsi" w:cs="Times New Roman"/>
          <w:bCs/>
          <w:i/>
          <w:sz w:val="24"/>
          <w:szCs w:val="24"/>
          <w:lang w:val="en-GB" w:eastAsia="hr-HR"/>
        </w:rPr>
        <w:t>El Tiempo en reposo entre la Tierra y el Cielo</w:t>
      </w:r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t xml:space="preserve">, prethodno predstavljene </w:t>
      </w:r>
      <w:proofErr w:type="gramStart"/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t>na</w:t>
      </w:r>
      <w:proofErr w:type="gramEnd"/>
      <w:r>
        <w:rPr>
          <w:rFonts w:asciiTheme="majorHAnsi" w:eastAsia="Times New Roman" w:hAnsiTheme="majorHAnsi" w:cs="Times New Roman"/>
          <w:bCs/>
          <w:sz w:val="24"/>
          <w:szCs w:val="24"/>
          <w:lang w:val="en-GB" w:eastAsia="hr-HR"/>
        </w:rPr>
        <w:t xml:space="preserve"> njegovoj izložbi u Muzeju suvremene umjetnosti u Oaxaci.</w:t>
      </w:r>
    </w:p>
    <w:p w:rsidR="007379BF" w:rsidRPr="007379BF" w:rsidRDefault="007379BF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b/>
          <w:sz w:val="24"/>
          <w:szCs w:val="24"/>
          <w:lang w:val="en-GB" w:eastAsia="hr-HR"/>
        </w:rPr>
        <w:t>Hektor Salazer</w:t>
      </w:r>
    </w:p>
    <w:p w:rsidR="00BB7DBD" w:rsidRPr="007379BF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</w:pPr>
      <w:r>
        <w:rPr>
          <w:rFonts w:asciiTheme="majorHAnsi" w:eastAsia="Times New Roman" w:hAnsiTheme="majorHAnsi" w:cs="Times New Roman"/>
          <w:b/>
          <w:bCs/>
          <w:sz w:val="27"/>
          <w:szCs w:val="27"/>
          <w:lang w:val="en-GB" w:eastAsia="hr-HR"/>
        </w:rPr>
        <w:t>Posjeti atelijerima</w:t>
      </w:r>
    </w:p>
    <w:p w:rsidR="00BB7DBD" w:rsidRPr="007379BF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Posjeti atelijerima dvoje istaknutih hrvatskih umjetnika koji žive i rade u Novigradu:</w:t>
      </w:r>
    </w:p>
    <w:p w:rsidR="00BB7DBD" w:rsidRPr="007379BF" w:rsidRDefault="00BB7DBD" w:rsidP="00BB7D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Đanino</w:t>
      </w:r>
      <w:proofErr w:type="spellEnd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 </w:t>
      </w: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Božić</w:t>
      </w:r>
      <w:proofErr w:type="spellEnd"/>
    </w:p>
    <w:p w:rsidR="00BB7DBD" w:rsidRPr="007379BF" w:rsidRDefault="00BB7DBD" w:rsidP="00BB7DB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 xml:space="preserve">Dragana </w:t>
      </w:r>
      <w:proofErr w:type="spellStart"/>
      <w:r w:rsidRPr="007379BF"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t>Sapanjoš</w:t>
      </w:r>
      <w:proofErr w:type="spellEnd"/>
    </w:p>
    <w:p w:rsidR="00BB7DBD" w:rsidRPr="007379BF" w:rsidRDefault="00657A8D" w:rsidP="00BB7DB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</w:pPr>
      <w:r>
        <w:rPr>
          <w:rFonts w:asciiTheme="majorHAnsi" w:eastAsia="Times New Roman" w:hAnsiTheme="majorHAnsi" w:cs="Times New Roman"/>
          <w:sz w:val="24"/>
          <w:szCs w:val="24"/>
          <w:lang w:val="en-GB" w:eastAsia="hr-HR"/>
        </w:rPr>
        <w:pict>
          <v:rect id="_x0000_i1032" style="width:0;height:1.5pt" o:hralign="center" o:hrstd="t" o:hr="t" fillcolor="#a0a0a0" stroked="f"/>
        </w:pic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36"/>
          <w:szCs w:val="36"/>
          <w:lang w:val="it-IT" w:eastAsia="hr-HR"/>
        </w:rPr>
        <w:t>MOGUĆI POSJET PULI</w:t>
      </w:r>
    </w:p>
    <w:p w:rsidR="00BB7DBD" w:rsidRPr="00835FC6" w:rsidRDefault="00BB7DBD" w:rsidP="00BB7DBD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</w:pPr>
      <w:r w:rsidRPr="00835FC6">
        <w:rPr>
          <w:rFonts w:asciiTheme="majorHAnsi" w:eastAsia="Times New Roman" w:hAnsiTheme="majorHAnsi" w:cs="Times New Roman"/>
          <w:b/>
          <w:bCs/>
          <w:sz w:val="27"/>
          <w:szCs w:val="27"/>
          <w:lang w:val="it-IT" w:eastAsia="hr-HR"/>
        </w:rPr>
        <w:t>TIJELO. NORMA. OTPOR.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>Galerija</w:t>
      </w:r>
      <w:proofErr w:type="spellEnd"/>
      <w:r w:rsidRPr="00835FC6">
        <w:rPr>
          <w:rFonts w:asciiTheme="majorHAnsi" w:eastAsia="Times New Roman" w:hAnsiTheme="majorHAnsi" w:cs="Times New Roman"/>
          <w:b/>
          <w:bCs/>
          <w:sz w:val="24"/>
          <w:szCs w:val="24"/>
          <w:lang w:val="it-IT" w:eastAsia="hr-HR"/>
        </w:rPr>
        <w:t xml:space="preserve"> Novo, Pula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r w:rsidRPr="00835FC6">
        <w:rPr>
          <w:rFonts w:asciiTheme="majorHAnsi" w:eastAsia="Times New Roman" w:hAnsiTheme="majorHAnsi" w:cs="Times New Roman"/>
          <w:i/>
          <w:iCs/>
          <w:sz w:val="24"/>
          <w:szCs w:val="24"/>
          <w:lang w:val="it-IT" w:eastAsia="hr-HR"/>
        </w:rPr>
        <w:t>TIJELO. NORMA. OTPOR.</w:t>
      </w:r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izložbeni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je </w:t>
      </w:r>
      <w:proofErr w:type="gram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javni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program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koji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okuplja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radove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r w:rsidRPr="00835FC6">
        <w:rPr>
          <w:rFonts w:asciiTheme="majorHAnsi" w:eastAsia="Times New Roman" w:hAnsiTheme="majorHAnsi" w:cs="Times New Roman"/>
          <w:b/>
          <w:iCs/>
          <w:sz w:val="24"/>
          <w:szCs w:val="24"/>
          <w:lang w:val="it-IT" w:eastAsia="hr-HR"/>
        </w:rPr>
        <w:t xml:space="preserve">Ines </w:t>
      </w:r>
      <w:proofErr w:type="spellStart"/>
      <w:r w:rsidRPr="00835FC6">
        <w:rPr>
          <w:rFonts w:asciiTheme="majorHAnsi" w:eastAsia="Times New Roman" w:hAnsiTheme="majorHAnsi" w:cs="Times New Roman"/>
          <w:b/>
          <w:iCs/>
          <w:sz w:val="24"/>
          <w:szCs w:val="24"/>
          <w:lang w:val="it-IT" w:eastAsia="hr-HR"/>
        </w:rPr>
        <w:t>Borovac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i </w:t>
      </w:r>
      <w:r w:rsidRPr="00835FC6">
        <w:rPr>
          <w:rFonts w:asciiTheme="majorHAnsi" w:eastAsia="Times New Roman" w:hAnsiTheme="majorHAnsi" w:cs="Times New Roman"/>
          <w:b/>
          <w:iCs/>
          <w:sz w:val="24"/>
          <w:szCs w:val="24"/>
          <w:lang w:val="it-IT" w:eastAsia="hr-HR"/>
        </w:rPr>
        <w:t xml:space="preserve">Karla </w:t>
      </w:r>
      <w:proofErr w:type="spellStart"/>
      <w:r w:rsidRPr="00835FC6">
        <w:rPr>
          <w:rFonts w:asciiTheme="majorHAnsi" w:eastAsia="Times New Roman" w:hAnsiTheme="majorHAnsi" w:cs="Times New Roman"/>
          <w:b/>
          <w:iCs/>
          <w:sz w:val="24"/>
          <w:szCs w:val="24"/>
          <w:lang w:val="it-IT" w:eastAsia="hr-HR"/>
        </w:rPr>
        <w:t>Štefaneka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u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dijalogu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o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tijelu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kao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mjestu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oblikovanja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identiteta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društvenog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pritiska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rodnih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očekivanja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otpora</w:t>
      </w:r>
      <w:proofErr w:type="spellEnd"/>
      <w:r w:rsidRPr="00835FC6">
        <w:rPr>
          <w:rFonts w:asciiTheme="majorHAnsi" w:eastAsia="Times New Roman" w:hAnsiTheme="majorHAnsi" w:cs="Times New Roman"/>
          <w:iCs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Projekt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se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usredotočuje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umjetničke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prakse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koriste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performans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video,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instalaciju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fotografiju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dokumentaciju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kako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bi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istražile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načine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tijela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postaju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vidljiva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prosuđivana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disciplinirana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oblikovana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transformirana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unutar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suvremenih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društvenih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struktura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p w:rsidR="00BB7DBD" w:rsidRPr="00835FC6" w:rsidRDefault="00BB7DBD" w:rsidP="00BB7DBD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Izložba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pristup</w:t>
      </w:r>
      <w:bookmarkStart w:id="0" w:name="_GoBack"/>
      <w:bookmarkEnd w:id="0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identitetu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kao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performativnom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nestabilnom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procesu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koji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nastaje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u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međuodnosu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osobnog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iskustva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javne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percepcije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naslijeđenih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uloga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digitalne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kulture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institucionaliziranih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obrazaca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ponašanja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.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U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radovima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Borovac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Štefaneka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tijelo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se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pojavljuje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kao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površina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projekcije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instrument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kritike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mjesto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kontinuiranog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pregovaranja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  <w:proofErr w:type="gramEnd"/>
    </w:p>
    <w:p w:rsidR="00291D82" w:rsidRPr="00835FC6" w:rsidRDefault="00BB7DBD" w:rsidP="00B47F1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</w:pP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lastRenderedPageBreak/>
        <w:t>Njihove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prakse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tematiziraju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različite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oblike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normativnosti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gram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od</w:t>
      </w:r>
      <w:proofErr w:type="gram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patrijarhalnih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religijskih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struktura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do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standarda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ljepote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maskuliniteta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,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digitalne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samoprezentacije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društvenog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zahtjeva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za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koherentnim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i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jasno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čitljivim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 xml:space="preserve"> </w:t>
      </w:r>
      <w:proofErr w:type="spellStart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identitetima</w:t>
      </w:r>
      <w:proofErr w:type="spellEnd"/>
      <w:r w:rsidRPr="00835FC6">
        <w:rPr>
          <w:rFonts w:asciiTheme="majorHAnsi" w:eastAsia="Times New Roman" w:hAnsiTheme="majorHAnsi" w:cs="Times New Roman"/>
          <w:sz w:val="24"/>
          <w:szCs w:val="24"/>
          <w:lang w:val="it-IT" w:eastAsia="hr-HR"/>
        </w:rPr>
        <w:t>.</w:t>
      </w:r>
    </w:p>
    <w:sectPr w:rsidR="00291D82" w:rsidRPr="00835F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315"/>
    <w:multiLevelType w:val="multilevel"/>
    <w:tmpl w:val="687C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181289"/>
    <w:multiLevelType w:val="multilevel"/>
    <w:tmpl w:val="B03C8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39685E"/>
    <w:multiLevelType w:val="multilevel"/>
    <w:tmpl w:val="7150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DBD"/>
    <w:rsid w:val="00291D82"/>
    <w:rsid w:val="004A57CD"/>
    <w:rsid w:val="00657A8D"/>
    <w:rsid w:val="007379BF"/>
    <w:rsid w:val="007D3055"/>
    <w:rsid w:val="00835FC6"/>
    <w:rsid w:val="00B47F15"/>
    <w:rsid w:val="00BB7DBD"/>
    <w:rsid w:val="00D0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7D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BB7D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BB7DB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B7DB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B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B7DBD"/>
    <w:rPr>
      <w:b/>
      <w:bCs/>
    </w:rPr>
  </w:style>
  <w:style w:type="character" w:styleId="Istaknuto">
    <w:name w:val="Emphasis"/>
    <w:basedOn w:val="Zadanifontodlomka"/>
    <w:uiPriority w:val="20"/>
    <w:qFormat/>
    <w:rsid w:val="00BB7D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7D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BB7D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BB7DB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B7DBD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B7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B7DBD"/>
    <w:rPr>
      <w:b/>
      <w:bCs/>
    </w:rPr>
  </w:style>
  <w:style w:type="character" w:styleId="Istaknuto">
    <w:name w:val="Emphasis"/>
    <w:basedOn w:val="Zadanifontodlomka"/>
    <w:uiPriority w:val="20"/>
    <w:qFormat/>
    <w:rsid w:val="00BB7D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2026-09-17T05:59:00Z</cp:lastPrinted>
  <dcterms:created xsi:type="dcterms:W3CDTF">2026-09-14T12:27:00Z</dcterms:created>
  <dcterms:modified xsi:type="dcterms:W3CDTF">2026-09-17T06:35:00Z</dcterms:modified>
</cp:coreProperties>
</file>